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90" w:after="210" w:line="240" w:lineRule="auto"/>
        <w:shd w:val="clear" w:color="ffffff" w:fill="ffffff"/>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t xml:space="preserve">Информация для родителей! Карманные деньги: важные правила.</w:t>
      </w:r>
      <w:r>
        <w:rPr>
          <w:rFonts w:ascii="Times New Roman" w:hAnsi="Times New Roman" w:eastAsia="Times New Roman" w:cs="Times New Roman"/>
          <w:b/>
          <w:bCs/>
          <w:sz w:val="28"/>
          <w:szCs w:val="28"/>
        </w:rPr>
      </w:r>
    </w:p>
    <w:p>
      <w:pPr>
        <w:ind w:left="0" w:right="0" w:firstLine="0"/>
        <w:jc w:val="both"/>
        <w:spacing w:before="90" w:after="210" w:line="240" w:lineRule="auto"/>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Многие дети с самого раннего возраста знают, на что можно потратить карманные деньги, но не умеют планировать расходы и экономить. А ведь основы отношения человека к деньгам закладываются в детстве. Стоит ли давать ребенку карманные деньги? С какого возрас</w:t>
      </w:r>
      <w:r>
        <w:rPr>
          <w:rFonts w:ascii="Times New Roman" w:hAnsi="Times New Roman" w:eastAsia="Times New Roman" w:cs="Times New Roman"/>
          <w:color w:val="000000"/>
          <w:sz w:val="28"/>
          <w:szCs w:val="28"/>
        </w:rPr>
        <w:t xml:space="preserve">та стоит это делать? Стоит ли ограничивать ребенка в карманных деньгах за проступки или плохое поведение?</w:t>
      </w:r>
      <w:r>
        <w:rPr>
          <w:rFonts w:ascii="Times New Roman" w:hAnsi="Times New Roman" w:eastAsia="Times New Roman" w:cs="Times New Roman"/>
          <w:sz w:val="28"/>
          <w:szCs w:val="28"/>
        </w:rPr>
      </w:r>
    </w:p>
    <w:p>
      <w:pPr>
        <w:ind w:left="0" w:right="0" w:firstLine="0"/>
        <w:jc w:val="both"/>
        <w:spacing w:before="90" w:after="210" w:line="240" w:lineRule="auto"/>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Когда ребенок посещает детский сад, вопроса у родителей о карманных деньгах не возникает. Когда же бывший дошкольник становится первоклассником, вопрос наличия карманных денег становится очевидным. У школьника появляются такие расходы, как обед в школьной </w:t>
      </w:r>
      <w:r>
        <w:rPr>
          <w:rFonts w:ascii="Times New Roman" w:hAnsi="Times New Roman" w:eastAsia="Times New Roman" w:cs="Times New Roman"/>
          <w:color w:val="000000"/>
          <w:sz w:val="28"/>
          <w:szCs w:val="28"/>
        </w:rPr>
        <w:t xml:space="preserve">столовой, проезд в общественном транспорте и некоторые другие. Карманные деньги являются одним из способов экономического воспитания детей. Те дети, которых с детства приучают пользоваться деньгами, в зрелом возрасте более эффективно распоряжаются своими с</w:t>
      </w:r>
      <w:r>
        <w:rPr>
          <w:rFonts w:ascii="Times New Roman" w:hAnsi="Times New Roman" w:eastAsia="Times New Roman" w:cs="Times New Roman"/>
          <w:color w:val="000000"/>
          <w:sz w:val="28"/>
          <w:szCs w:val="28"/>
        </w:rPr>
        <w:t xml:space="preserve">редствами.</w:t>
      </w:r>
      <w:r>
        <w:rPr>
          <w:rFonts w:ascii="Times New Roman" w:hAnsi="Times New Roman" w:eastAsia="Times New Roman" w:cs="Times New Roman"/>
          <w:sz w:val="28"/>
          <w:szCs w:val="28"/>
        </w:rPr>
      </w:r>
    </w:p>
    <w:p>
      <w:pPr>
        <w:ind w:left="0" w:right="0" w:firstLine="0"/>
        <w:jc w:val="both"/>
        <w:spacing w:before="90" w:after="210" w:line="240" w:lineRule="auto"/>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Карманные деньги – это деньги, выделяемые ребенку на его СОБСТВЕННЫЕ нужды. То есть подразумевается, что ребенок должен их тратить по своему усмотрению. Однако существуют «заботливые» родители, которые считают что ребенок не может купить самостоятельно нич</w:t>
      </w:r>
      <w:r>
        <w:rPr>
          <w:rFonts w:ascii="Times New Roman" w:hAnsi="Times New Roman" w:eastAsia="Times New Roman" w:cs="Times New Roman"/>
          <w:color w:val="000000"/>
          <w:sz w:val="28"/>
          <w:szCs w:val="28"/>
        </w:rPr>
        <w:t xml:space="preserve">его хорошего, а обязательно потратит эти деньги на какую-нибудь ерунду (жевательная резинка, газировка, чипсы или, того хуже, сигареты). Такие родители чаще всего дают детям ровно столько, сколько ребенку потребуется на расходы (и ни копейкой больше!), мот</w:t>
      </w:r>
      <w:r>
        <w:rPr>
          <w:rFonts w:ascii="Times New Roman" w:hAnsi="Times New Roman" w:eastAsia="Times New Roman" w:cs="Times New Roman"/>
          <w:color w:val="000000"/>
          <w:sz w:val="28"/>
          <w:szCs w:val="28"/>
        </w:rPr>
        <w:t xml:space="preserve">ивируя это тем, что «ребенок еще мал», «он(а) не умеет грамотно тратить деньги». Или же пытаются постоянно давать ребенку советы, как лучше потратить карманные деньги. Но так научить ребенка правильному обращению с деньгами нельзя! Однако и обратный вариан</w:t>
      </w:r>
      <w:r>
        <w:rPr>
          <w:rFonts w:ascii="Times New Roman" w:hAnsi="Times New Roman" w:eastAsia="Times New Roman" w:cs="Times New Roman"/>
          <w:color w:val="000000"/>
          <w:sz w:val="28"/>
          <w:szCs w:val="28"/>
        </w:rPr>
        <w:t xml:space="preserve">т поведения, когда родители не интересуются, на что тратит карманные деньги ребенок, неверен. Как же найти золотую середину?</w:t>
      </w:r>
      <w:r>
        <w:rPr>
          <w:rFonts w:ascii="Times New Roman" w:hAnsi="Times New Roman" w:eastAsia="Times New Roman" w:cs="Times New Roman"/>
          <w:sz w:val="28"/>
          <w:szCs w:val="28"/>
        </w:rPr>
      </w:r>
    </w:p>
    <w:p>
      <w:pPr>
        <w:ind w:left="0" w:right="0" w:firstLine="0"/>
        <w:jc w:val="both"/>
        <w:spacing w:before="90" w:after="210" w:line="240" w:lineRule="auto"/>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Во-первых, нужно четко оговорить сумму карманных денег и регулярность их получения. Конечно, эта сумма должна соответствовать бюджету семьи. И даже если друг вашего сына или дочери получает другую сумму, не стоит давать ребенку денег больше, чем вы можете </w:t>
      </w:r>
      <w:r>
        <w:rPr>
          <w:rFonts w:ascii="Times New Roman" w:hAnsi="Times New Roman" w:eastAsia="Times New Roman" w:cs="Times New Roman"/>
          <w:color w:val="000000"/>
          <w:sz w:val="28"/>
          <w:szCs w:val="28"/>
        </w:rPr>
        <w:t xml:space="preserve">себе это позволить. Если же ребенок настаивает на увеличении суммы, то можно сказать ему: «Мне очень жаль, что я не могу давать тебе больше денег на твои расходы. Я могу тебе выделить только такую сумму. Мы ограничены в средствах». Такая честность намного </w:t>
      </w:r>
      <w:r>
        <w:rPr>
          <w:rFonts w:ascii="Times New Roman" w:hAnsi="Times New Roman" w:eastAsia="Times New Roman" w:cs="Times New Roman"/>
          <w:color w:val="000000"/>
          <w:sz w:val="28"/>
          <w:szCs w:val="28"/>
        </w:rPr>
        <w:t xml:space="preserve">лучше воспримется ребенком, чем постоянные убеждения в том, что этих денег ему вполне хватит. Теперь о периодичности получения карманных денег: ребенку младшего школьного возраста можно выдавать деньги 1 раз в неделю, ребенку старшего школьного возраста – </w:t>
      </w:r>
      <w:r>
        <w:rPr>
          <w:rFonts w:ascii="Times New Roman" w:hAnsi="Times New Roman" w:eastAsia="Times New Roman" w:cs="Times New Roman"/>
          <w:color w:val="000000"/>
          <w:sz w:val="28"/>
          <w:szCs w:val="28"/>
        </w:rPr>
        <w:t xml:space="preserve">1 раз в месяц. Сумма денег, выдаваемая на расходы, должна увеличиваться с возрастом ребенка.</w:t>
      </w:r>
      <w:r>
        <w:rPr>
          <w:rFonts w:ascii="Times New Roman" w:hAnsi="Times New Roman" w:eastAsia="Times New Roman" w:cs="Times New Roman"/>
          <w:sz w:val="28"/>
          <w:szCs w:val="28"/>
        </w:rPr>
      </w:r>
    </w:p>
    <w:p>
      <w:pPr>
        <w:ind w:left="0" w:right="0" w:firstLine="0"/>
        <w:jc w:val="both"/>
        <w:spacing w:before="90" w:after="210" w:line="240" w:lineRule="auto"/>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Нерегулярность выдачи карманных денег и отсутствие оговоренной суммы, на которую может рассчитывать ребенок приводит к тому, что попытка грамотного экономического воспитания ребенка (а именно это и является целью!) станет неэффективной, и ребенок попросту </w:t>
      </w:r>
      <w:r>
        <w:rPr>
          <w:rFonts w:ascii="Times New Roman" w:hAnsi="Times New Roman" w:eastAsia="Times New Roman" w:cs="Times New Roman"/>
          <w:color w:val="000000"/>
          <w:sz w:val="28"/>
          <w:szCs w:val="28"/>
        </w:rPr>
        <w:t xml:space="preserve">не научится планировать свои расходы.</w:t>
      </w:r>
      <w:r>
        <w:rPr>
          <w:rFonts w:ascii="Times New Roman" w:hAnsi="Times New Roman" w:eastAsia="Times New Roman" w:cs="Times New Roman"/>
          <w:sz w:val="28"/>
          <w:szCs w:val="28"/>
        </w:rPr>
      </w:r>
    </w:p>
    <w:p>
      <w:pPr>
        <w:ind w:left="0" w:right="0" w:firstLine="0"/>
        <w:jc w:val="both"/>
        <w:spacing w:before="90" w:after="210" w:line="240" w:lineRule="auto"/>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Во-вторых, нужно контролировать, на что тратит деньги ребенок. Разумеется, ребенок не должен ежедневно приносить чеки и отчитываться перед родителями, но разумный контроль за тратой денег должен присутствовать. Школьник, став обладателем настоящих денег, м</w:t>
      </w:r>
      <w:r>
        <w:rPr>
          <w:rFonts w:ascii="Times New Roman" w:hAnsi="Times New Roman" w:eastAsia="Times New Roman" w:cs="Times New Roman"/>
          <w:color w:val="000000"/>
          <w:sz w:val="28"/>
          <w:szCs w:val="28"/>
        </w:rPr>
        <w:t xml:space="preserve">ожет потратить всю сумму сразу. Не стоит обвинять его и читать морали! Обсудите вместе, почему так получилось, что ваше чадо испытывает сейчас. Постарайтесь понять причины такой траты и совместно придти к какому-либо конструктивному решению. Если же такие </w:t>
      </w:r>
      <w:r>
        <w:rPr>
          <w:rFonts w:ascii="Times New Roman" w:hAnsi="Times New Roman" w:eastAsia="Times New Roman" w:cs="Times New Roman"/>
          <w:color w:val="000000"/>
          <w:sz w:val="28"/>
          <w:szCs w:val="28"/>
        </w:rPr>
        <w:t xml:space="preserve">ситуации повторятся, разделите эту сумму и выдавайте ее частями.</w:t>
      </w:r>
      <w:r>
        <w:rPr>
          <w:rFonts w:ascii="Times New Roman" w:hAnsi="Times New Roman" w:eastAsia="Times New Roman" w:cs="Times New Roman"/>
          <w:sz w:val="28"/>
          <w:szCs w:val="28"/>
        </w:rPr>
      </w:r>
    </w:p>
    <w:p>
      <w:pPr>
        <w:ind w:left="0" w:right="0" w:firstLine="0"/>
        <w:jc w:val="both"/>
        <w:spacing w:before="90" w:after="210" w:line="240" w:lineRule="auto"/>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Если ребенок тратит карманные деньги на жевательную резинку, чипсы, сухарики и прочую «ерунду», постарайтесь объяснить, что эти продукты не несут никакой пользы для здоровья и могут являться причиной некоторых заболеваний (чаще со стороны пищеварительной с</w:t>
      </w:r>
      <w:r>
        <w:rPr>
          <w:rFonts w:ascii="Times New Roman" w:hAnsi="Times New Roman" w:eastAsia="Times New Roman" w:cs="Times New Roman"/>
          <w:color w:val="000000"/>
          <w:sz w:val="28"/>
          <w:szCs w:val="28"/>
        </w:rPr>
        <w:t xml:space="preserve">истемы).</w:t>
      </w:r>
      <w:r>
        <w:rPr>
          <w:rFonts w:ascii="Times New Roman" w:hAnsi="Times New Roman" w:eastAsia="Times New Roman" w:cs="Times New Roman"/>
          <w:sz w:val="28"/>
          <w:szCs w:val="28"/>
        </w:rPr>
      </w:r>
    </w:p>
    <w:p>
      <w:pPr>
        <w:ind w:left="0" w:right="0" w:firstLine="0"/>
        <w:jc w:val="both"/>
        <w:spacing w:before="90" w:after="210" w:line="240" w:lineRule="auto"/>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Поощряйте стремление ребенка накопить деньги на какую-либо значимую покупку. Вы можете добавлять какую-то сумму за каждые накопленные ребенком, к примеру, 100 рублей.</w:t>
      </w:r>
      <w:r>
        <w:rPr>
          <w:rFonts w:ascii="Times New Roman" w:hAnsi="Times New Roman" w:eastAsia="Times New Roman" w:cs="Times New Roman"/>
          <w:sz w:val="28"/>
          <w:szCs w:val="28"/>
        </w:rPr>
      </w:r>
    </w:p>
    <w:p>
      <w:pPr>
        <w:ind w:left="0" w:right="0" w:firstLine="0"/>
        <w:jc w:val="both"/>
        <w:spacing w:before="90" w:after="210" w:line="240" w:lineRule="auto"/>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В-третьих, ни в коем случае не мотивируйте ребенка карманными деньгами на хорошую учебу или выполнение каких-либо обязанностей по дому.</w:t>
      </w:r>
      <w:r>
        <w:rPr>
          <w:rFonts w:ascii="Times New Roman" w:hAnsi="Times New Roman" w:eastAsia="Times New Roman" w:cs="Times New Roman"/>
          <w:sz w:val="28"/>
          <w:szCs w:val="28"/>
        </w:rPr>
      </w:r>
    </w:p>
    <w:p>
      <w:pPr>
        <w:ind w:left="0" w:right="0" w:firstLine="0"/>
        <w:jc w:val="both"/>
        <w:spacing w:before="90" w:after="210" w:line="240" w:lineRule="auto"/>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Исследователи установили, что давать деньги за помощь по хозяйству более свойственно молодым родителям. Родители же более зрелого возраста считают, что деньги детям следует давать просто потому, что они являются членами одной семьи. Не следует связывать по</w:t>
      </w:r>
      <w:r>
        <w:rPr>
          <w:rFonts w:ascii="Times New Roman" w:hAnsi="Times New Roman" w:eastAsia="Times New Roman" w:cs="Times New Roman"/>
          <w:color w:val="000000"/>
          <w:sz w:val="28"/>
          <w:szCs w:val="28"/>
        </w:rPr>
        <w:t xml:space="preserve">мощь по дому/поведение/оценки в школе и карманные деньги воедино, лучше разделить эти вещи. В противном случае, вы рискуете вырастить человека, который ничего не будет делать бесплатно.</w:t>
      </w:r>
      <w:r>
        <w:rPr>
          <w:rFonts w:ascii="Times New Roman" w:hAnsi="Times New Roman" w:eastAsia="Times New Roman" w:cs="Times New Roman"/>
          <w:sz w:val="28"/>
          <w:szCs w:val="28"/>
        </w:rPr>
      </w:r>
    </w:p>
    <w:p>
      <w:pPr>
        <w:ind w:left="0" w:right="0" w:firstLine="0"/>
        <w:jc w:val="both"/>
        <w:spacing w:before="90" w:after="210" w:line="240" w:lineRule="auto"/>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Не делайте карманные деньги средством манипуляции и шантажа.</w:t>
      </w:r>
      <w:r>
        <w:rPr>
          <w:rFonts w:ascii="Times New Roman" w:hAnsi="Times New Roman" w:eastAsia="Times New Roman" w:cs="Times New Roman"/>
          <w:sz w:val="28"/>
          <w:szCs w:val="28"/>
        </w:rPr>
      </w:r>
    </w:p>
    <w:p>
      <w:pPr>
        <w:ind w:left="0" w:right="0" w:firstLine="0"/>
        <w:jc w:val="both"/>
        <w:spacing w:before="90" w:after="210" w:line="240" w:lineRule="auto"/>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Стоит ли наказывать лишением карманных денег? Нет, не стоит! Давайте представим, что вы купили ребенку игровую приставку, а он ее сломал. На ремонт приставки требуется определенная сумма денег. Вы можете предложить ребенку починить приставку за собственные</w:t>
      </w:r>
      <w:r>
        <w:rPr>
          <w:rFonts w:ascii="Times New Roman" w:hAnsi="Times New Roman" w:eastAsia="Times New Roman" w:cs="Times New Roman"/>
          <w:color w:val="000000"/>
          <w:sz w:val="28"/>
          <w:szCs w:val="28"/>
        </w:rPr>
        <w:t xml:space="preserve"> деньги. Если сумма значительная, то можно предложить ребенку оплатить ремонт частями, чтобы он не тратил все свои сбережения сразу. Если же вовсе ограничить его в карманных деньгах, то он может начать занимать деньги у одноклассников или, еще хуже, начать</w:t>
      </w:r>
      <w:r>
        <w:rPr>
          <w:rFonts w:ascii="Times New Roman" w:hAnsi="Times New Roman" w:eastAsia="Times New Roman" w:cs="Times New Roman"/>
          <w:color w:val="000000"/>
          <w:sz w:val="28"/>
          <w:szCs w:val="28"/>
        </w:rPr>
        <w:t xml:space="preserve"> воровать деньги из вашего же кошелька.</w:t>
      </w:r>
      <w:r>
        <w:rPr>
          <w:rFonts w:ascii="Times New Roman" w:hAnsi="Times New Roman" w:eastAsia="Times New Roman" w:cs="Times New Roman"/>
          <w:sz w:val="28"/>
          <w:szCs w:val="28"/>
        </w:rPr>
      </w:r>
    </w:p>
    <w:p>
      <w:pPr>
        <w:ind w:left="0" w:right="0" w:firstLine="0"/>
        <w:jc w:val="both"/>
        <w:spacing w:before="90" w:after="210" w:line="240" w:lineRule="auto"/>
        <w:shd w:val="clear" w:color="ffffff" w:fill="ffff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Помните, что цель распоряжения карманными деньгами – умение планировать свои расходы и экономить. Грамотно построив процесс взаимодействия ребенка и денег, вы сможете помочь ребенку эффективно и грамотно распоряжаться своим бюджетом в старшем возрасте.</w:t>
      </w:r>
      <w:r>
        <w:rPr>
          <w:rFonts w:ascii="Times New Roman" w:hAnsi="Times New Roman" w:eastAsia="Times New Roman" w:cs="Times New Roman"/>
          <w:sz w:val="28"/>
          <w:szCs w:val="28"/>
        </w:rPr>
      </w:r>
    </w:p>
    <w:p>
      <w:r/>
      <w:r/>
    </w:p>
    <w:sectPr>
      <w:footnotePr/>
      <w:endnotePr/>
      <w:type w:val="nextPage"/>
      <w:pgSz w:w="11906" w:h="16838" w:orient="portrait"/>
      <w:pgMar w:top="425" w:right="567" w:bottom="113" w:left="567"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table" w:styleId="618" w:default="1">
    <w:name w:val="Normal Table"/>
    <w:uiPriority w:val="99"/>
    <w:semiHidden/>
    <w:unhideWhenUsed/>
    <w:tblPr>
      <w:tblInd w:w="0" w:type="dxa"/>
      <w:tblCellMar>
        <w:left w:w="108" w:type="dxa"/>
        <w:top w:w="0" w:type="dxa"/>
        <w:right w:w="108" w:type="dxa"/>
        <w:bottom w:w="0" w:type="dxa"/>
      </w:tblCellMar>
    </w:tblPr>
  </w:style>
  <w:style w:type="numbering" w:styleId="619" w:default="1">
    <w:name w:val="No List"/>
    <w:uiPriority w:val="99"/>
    <w:semiHidden/>
    <w:unhideWhenUsed/>
  </w:style>
  <w:style w:type="paragraph" w:styleId="620">
    <w:name w:val="No Spacing"/>
    <w:basedOn w:val="617"/>
    <w:uiPriority w:val="1"/>
    <w:qFormat/>
    <w:pPr>
      <w:spacing w:after="0" w:line="240" w:lineRule="auto"/>
    </w:pPr>
  </w:style>
  <w:style w:type="paragraph" w:styleId="621">
    <w:name w:val="List Paragraph"/>
    <w:basedOn w:val="617"/>
    <w:uiPriority w:val="34"/>
    <w:qFormat/>
    <w:pPr>
      <w:contextualSpacing/>
      <w:ind w:left="720"/>
    </w:pPr>
  </w:style>
  <w:style w:type="character" w:styleId="62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2025-02-17T06:58:42Z</dcterms:modified>
</cp:coreProperties>
</file>